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sectPr>
          <w:pgSz w:h="15840" w:w="12240" w:orient="portrait"/>
          <w:pgMar w:bottom="720" w:top="360" w:left="1440" w:right="720" w:header="720" w:footer="720"/>
          <w:pgNumType w:start="1"/>
        </w:sectPr>
      </w:pPr>
      <w:bookmarkStart w:colFirst="0" w:colLast="0" w:name="_mo2syiufevr3" w:id="0"/>
      <w:bookmarkEnd w:id="0"/>
      <w:r w:rsidDel="00000000" w:rsidR="00000000" w:rsidRPr="00000000">
        <w:rPr>
          <w:rFonts w:ascii="Arial" w:cs="Arial" w:eastAsia="Arial" w:hAnsi="Arial"/>
          <w:b w:val="0"/>
          <w:i w:val="0"/>
          <w:smallCaps w:val="0"/>
          <w:strike w:val="0"/>
          <w:color w:val="000000"/>
          <w:sz w:val="52"/>
          <w:szCs w:val="52"/>
          <w:u w:val="none"/>
          <w:shd w:fill="auto" w:val="clear"/>
          <w:vertAlign w:val="baseline"/>
          <w:rtl w:val="0"/>
        </w:rPr>
        <w:t xml:space="preserve">Tab 1</w:t>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Tallahassee-Leon County Commission on the Status of Women and Girls</w:t>
      </w:r>
    </w:p>
    <w:p w:rsidR="00000000" w:rsidDel="00000000" w:rsidP="00000000" w:rsidRDefault="00000000" w:rsidRPr="00000000" w14:paraId="0000000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Friday, December 20th, 2024, at 11:30AM Meeting Agenda</w:t>
      </w:r>
    </w:p>
    <w:p w:rsidR="00000000" w:rsidDel="00000000" w:rsidP="00000000" w:rsidRDefault="00000000" w:rsidRPr="00000000" w14:paraId="00000004">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Location: Children Services Council Family Resource Center </w:t>
      </w:r>
    </w:p>
    <w:p w:rsidR="00000000" w:rsidDel="00000000" w:rsidP="00000000" w:rsidRDefault="00000000" w:rsidRPr="00000000" w14:paraId="00000005">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2002 Old St. Augustine Rd., Tallahassee, FL 32301</w:t>
      </w:r>
    </w:p>
    <w:p w:rsidR="00000000" w:rsidDel="00000000" w:rsidP="00000000" w:rsidRDefault="00000000" w:rsidRPr="00000000" w14:paraId="00000006">
      <w:pPr>
        <w:spacing w:line="256" w:lineRule="auto"/>
        <w:rPr>
          <w:rFonts w:ascii="Times New Roman" w:cs="Times New Roman" w:eastAsia="Times New Roman" w:hAnsi="Times New Roman"/>
          <w:b w:val="1"/>
          <w:sz w:val="10"/>
          <w:szCs w:val="10"/>
        </w:rPr>
      </w:pPr>
      <w:r w:rsidDel="00000000" w:rsidR="00000000" w:rsidRPr="00000000">
        <w:rPr>
          <w:rtl w:val="0"/>
        </w:rPr>
      </w:r>
    </w:p>
    <w:p w:rsidR="00000000" w:rsidDel="00000000" w:rsidP="00000000" w:rsidRDefault="00000000" w:rsidRPr="00000000" w14:paraId="00000007">
      <w:pPr>
        <w:spacing w:line="25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11:00AM - Family Resource Center Tour - Commissioner Martin</w:t>
      </w:r>
    </w:p>
    <w:p w:rsidR="00000000" w:rsidDel="00000000" w:rsidP="00000000" w:rsidRDefault="00000000" w:rsidRPr="00000000" w14:paraId="00000008">
      <w:pPr>
        <w:spacing w:line="256" w:lineRule="auto"/>
        <w:rPr>
          <w:rFonts w:ascii="Times New Roman" w:cs="Times New Roman" w:eastAsia="Times New Roman" w:hAnsi="Times New Roman"/>
          <w:b w:val="1"/>
          <w:sz w:val="10"/>
          <w:szCs w:val="10"/>
        </w:rPr>
      </w:pPr>
      <w:r w:rsidDel="00000000" w:rsidR="00000000" w:rsidRPr="00000000">
        <w:rPr>
          <w:rtl w:val="0"/>
        </w:rPr>
      </w:r>
    </w:p>
    <w:p w:rsidR="00000000" w:rsidDel="00000000" w:rsidP="00000000" w:rsidRDefault="00000000" w:rsidRPr="00000000" w14:paraId="00000009">
      <w:pPr>
        <w:spacing w:line="256"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Call to Order:</w:t>
      </w:r>
    </w:p>
    <w:p w:rsidR="00000000" w:rsidDel="00000000" w:rsidP="00000000" w:rsidRDefault="00000000" w:rsidRPr="00000000" w14:paraId="0000000A">
      <w:pPr>
        <w:spacing w:line="256" w:lineRule="auto"/>
        <w:rPr>
          <w:rFonts w:ascii="Times New Roman" w:cs="Times New Roman" w:eastAsia="Times New Roman" w:hAnsi="Times New Roman"/>
          <w:i w:val="1"/>
          <w:highlight w:val="yellow"/>
        </w:rPr>
      </w:pPr>
      <w:r w:rsidDel="00000000" w:rsidR="00000000" w:rsidRPr="00000000">
        <w:rPr>
          <w:rFonts w:ascii="Times New Roman" w:cs="Times New Roman" w:eastAsia="Times New Roman" w:hAnsi="Times New Roman"/>
          <w:b w:val="1"/>
          <w:rtl w:val="0"/>
        </w:rPr>
        <w:t xml:space="preserve">Roll Call:</w:t>
      </w:r>
      <w:r w:rsidDel="00000000" w:rsidR="00000000" w:rsidRPr="00000000">
        <w:rPr>
          <w:rtl w:val="0"/>
        </w:rPr>
      </w:r>
    </w:p>
    <w:p w:rsidR="00000000" w:rsidDel="00000000" w:rsidP="00000000" w:rsidRDefault="00000000" w:rsidRPr="00000000" w14:paraId="0000000B">
      <w:pPr>
        <w:spacing w:line="256" w:lineRule="auto"/>
        <w:rPr>
          <w:rFonts w:ascii="Times New Roman" w:cs="Times New Roman" w:eastAsia="Times New Roman" w:hAnsi="Times New Roman"/>
          <w:i w:val="1"/>
        </w:rPr>
      </w:pPr>
      <w:r w:rsidDel="00000000" w:rsidR="00000000" w:rsidRPr="00000000">
        <w:rPr>
          <w:rFonts w:ascii="Times New Roman" w:cs="Times New Roman" w:eastAsia="Times New Roman" w:hAnsi="Times New Roman"/>
          <w:b w:val="1"/>
          <w:rtl w:val="0"/>
        </w:rPr>
        <w:t xml:space="preserve">Public Testimony: </w:t>
      </w:r>
      <w:r w:rsidDel="00000000" w:rsidR="00000000" w:rsidRPr="00000000">
        <w:rPr>
          <w:rFonts w:ascii="Times New Roman" w:cs="Times New Roman" w:eastAsia="Times New Roman" w:hAnsi="Times New Roman"/>
          <w:i w:val="1"/>
          <w:rtl w:val="0"/>
        </w:rPr>
        <w:t xml:space="preserve">(Public testimony takes place as the first item of business in the meeting, and speakers are asked to limit comments to 3 minutes per agenda item and identify what agenda item they are speaking to. Similar to all other City and County Commission meetings, speakers are asked before the meeting to notify staff that they want to speak on an agenda item.) </w:t>
      </w:r>
    </w:p>
    <w:p w:rsidR="00000000" w:rsidDel="00000000" w:rsidP="00000000" w:rsidRDefault="00000000" w:rsidRPr="00000000" w14:paraId="0000000C">
      <w:pPr>
        <w:spacing w:line="256" w:lineRule="auto"/>
        <w:jc w:val="center"/>
        <w:rPr>
          <w:rFonts w:ascii="Times New Roman" w:cs="Times New Roman" w:eastAsia="Times New Roman" w:hAnsi="Times New Roman"/>
          <w:b w:val="1"/>
          <w:sz w:val="10"/>
          <w:szCs w:val="10"/>
          <w:highlight w:val="yellow"/>
        </w:rPr>
      </w:pPr>
      <w:r w:rsidDel="00000000" w:rsidR="00000000" w:rsidRPr="00000000">
        <w:rPr>
          <w:rtl w:val="0"/>
        </w:rPr>
      </w:r>
    </w:p>
    <w:p w:rsidR="00000000" w:rsidDel="00000000" w:rsidP="00000000" w:rsidRDefault="00000000" w:rsidRPr="00000000" w14:paraId="0000000D">
      <w:pPr>
        <w:spacing w:line="256" w:lineRule="auto"/>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2024-2025: Embracing Gender Equity for an Inclusive Tomorrow </w:t>
      </w:r>
    </w:p>
    <w:p w:rsidR="00000000" w:rsidDel="00000000" w:rsidP="00000000" w:rsidRDefault="00000000" w:rsidRPr="00000000" w14:paraId="0000000E">
      <w:pPr>
        <w:spacing w:line="256" w:lineRule="auto"/>
        <w:jc w:val="center"/>
        <w:rPr>
          <w:rFonts w:ascii="Times New Roman" w:cs="Times New Roman" w:eastAsia="Times New Roman" w:hAnsi="Times New Roman"/>
          <w:b w:val="1"/>
          <w:i w:val="1"/>
        </w:rPr>
      </w:pPr>
      <w:r w:rsidDel="00000000" w:rsidR="00000000" w:rsidRPr="00000000">
        <w:rPr>
          <w:rFonts w:ascii="Times New Roman" w:cs="Times New Roman" w:eastAsia="Times New Roman" w:hAnsi="Times New Roman"/>
          <w:b w:val="1"/>
          <w:i w:val="1"/>
          <w:rtl w:val="0"/>
        </w:rPr>
        <w:t xml:space="preserve">MEETING AGENDA</w:t>
      </w:r>
    </w:p>
    <w:p w:rsidR="00000000" w:rsidDel="00000000" w:rsidP="00000000" w:rsidRDefault="00000000" w:rsidRPr="00000000" w14:paraId="0000000F">
      <w:pPr>
        <w:spacing w:line="256" w:lineRule="auto"/>
        <w:jc w:val="center"/>
        <w:rPr>
          <w:rFonts w:ascii="Times New Roman" w:cs="Times New Roman" w:eastAsia="Times New Roman" w:hAnsi="Times New Roman"/>
          <w:b w:val="1"/>
          <w:i w:val="1"/>
          <w:sz w:val="10"/>
          <w:szCs w:val="10"/>
        </w:rPr>
      </w:pPr>
      <w:r w:rsidDel="00000000" w:rsidR="00000000" w:rsidRPr="00000000">
        <w:rPr>
          <w:rtl w:val="0"/>
        </w:rPr>
      </w:r>
    </w:p>
    <w:p w:rsidR="00000000" w:rsidDel="00000000" w:rsidP="00000000" w:rsidRDefault="00000000" w:rsidRPr="00000000" w14:paraId="00000010">
      <w:pPr>
        <w:numPr>
          <w:ilvl w:val="0"/>
          <w:numId w:val="2"/>
        </w:numPr>
        <w:spacing w:line="25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Welcome - </w:t>
      </w:r>
      <w:r w:rsidDel="00000000" w:rsidR="00000000" w:rsidRPr="00000000">
        <w:rPr>
          <w:rFonts w:ascii="Times New Roman" w:cs="Times New Roman" w:eastAsia="Times New Roman" w:hAnsi="Times New Roman"/>
          <w:rtl w:val="0"/>
        </w:rPr>
        <w:t xml:space="preserve">Chair Ghadimi</w:t>
      </w:r>
    </w:p>
    <w:p w:rsidR="00000000" w:rsidDel="00000000" w:rsidP="00000000" w:rsidRDefault="00000000" w:rsidRPr="00000000" w14:paraId="00000011">
      <w:pPr>
        <w:numPr>
          <w:ilvl w:val="0"/>
          <w:numId w:val="2"/>
        </w:numPr>
        <w:spacing w:line="25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Meeting Hosts Thank Yous &amp; Remarks - </w:t>
      </w:r>
      <w:r w:rsidDel="00000000" w:rsidR="00000000" w:rsidRPr="00000000">
        <w:rPr>
          <w:rFonts w:ascii="Times New Roman" w:cs="Times New Roman" w:eastAsia="Times New Roman" w:hAnsi="Times New Roman"/>
          <w:rtl w:val="0"/>
        </w:rPr>
        <w:t xml:space="preserve">Chair Ghadimi</w:t>
      </w:r>
      <w:r w:rsidDel="00000000" w:rsidR="00000000" w:rsidRPr="00000000">
        <w:rPr>
          <w:rtl w:val="0"/>
        </w:rPr>
      </w:r>
    </w:p>
    <w:p w:rsidR="00000000" w:rsidDel="00000000" w:rsidP="00000000" w:rsidRDefault="00000000" w:rsidRPr="00000000" w14:paraId="00000012">
      <w:pPr>
        <w:numPr>
          <w:ilvl w:val="0"/>
          <w:numId w:val="2"/>
        </w:numPr>
        <w:spacing w:line="25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Voting Concerns - </w:t>
      </w:r>
      <w:r w:rsidDel="00000000" w:rsidR="00000000" w:rsidRPr="00000000">
        <w:rPr>
          <w:rFonts w:ascii="Times New Roman" w:cs="Times New Roman" w:eastAsia="Times New Roman" w:hAnsi="Times New Roman"/>
          <w:rtl w:val="0"/>
        </w:rPr>
        <w:t xml:space="preserve">Chair Ghadimi</w:t>
      </w:r>
      <w:r w:rsidDel="00000000" w:rsidR="00000000" w:rsidRPr="00000000">
        <w:rPr>
          <w:rtl w:val="0"/>
        </w:rPr>
      </w:r>
    </w:p>
    <w:p w:rsidR="00000000" w:rsidDel="00000000" w:rsidP="00000000" w:rsidRDefault="00000000" w:rsidRPr="00000000" w14:paraId="00000013">
      <w:pPr>
        <w:numPr>
          <w:ilvl w:val="1"/>
          <w:numId w:val="2"/>
        </w:numPr>
        <w:spacing w:line="25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Virtual Attendance Approval</w:t>
      </w:r>
    </w:p>
    <w:p w:rsidR="00000000" w:rsidDel="00000000" w:rsidP="00000000" w:rsidRDefault="00000000" w:rsidRPr="00000000" w14:paraId="00000014">
      <w:pPr>
        <w:numPr>
          <w:ilvl w:val="1"/>
          <w:numId w:val="2"/>
        </w:numPr>
        <w:spacing w:line="25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November Full Commission Meeting Minutes</w:t>
      </w:r>
    </w:p>
    <w:p w:rsidR="00000000" w:rsidDel="00000000" w:rsidP="00000000" w:rsidRDefault="00000000" w:rsidRPr="00000000" w14:paraId="00000015">
      <w:pPr>
        <w:numPr>
          <w:ilvl w:val="1"/>
          <w:numId w:val="2"/>
        </w:numPr>
        <w:spacing w:line="240" w:lineRule="auto"/>
        <w:ind w:left="1440" w:hanging="360"/>
        <w:rPr>
          <w:rFonts w:ascii="Times New Roman" w:cs="Times New Roman" w:eastAsia="Times New Roman" w:hAnsi="Times New Roman"/>
        </w:rPr>
      </w:pPr>
      <w:hyperlink r:id="rId6">
        <w:r w:rsidDel="00000000" w:rsidR="00000000" w:rsidRPr="00000000">
          <w:rPr>
            <w:rFonts w:ascii="Times New Roman" w:cs="Times New Roman" w:eastAsia="Times New Roman" w:hAnsi="Times New Roman"/>
            <w:color w:val="1155cc"/>
            <w:u w:val="single"/>
            <w:rtl w:val="0"/>
          </w:rPr>
          <w:t xml:space="preserve">24-25 CSWG Committee Priorities</w:t>
        </w:r>
      </w:hyperlink>
      <w:r w:rsidDel="00000000" w:rsidR="00000000" w:rsidRPr="00000000">
        <w:rPr>
          <w:rFonts w:ascii="Times New Roman" w:cs="Times New Roman" w:eastAsia="Times New Roman" w:hAnsi="Times New Roman"/>
          <w:rtl w:val="0"/>
        </w:rPr>
        <w:t xml:space="preserve"> - Vice-Chair Bryant</w:t>
      </w:r>
    </w:p>
    <w:p w:rsidR="00000000" w:rsidDel="00000000" w:rsidP="00000000" w:rsidRDefault="00000000" w:rsidRPr="00000000" w14:paraId="00000016">
      <w:pPr>
        <w:numPr>
          <w:ilvl w:val="0"/>
          <w:numId w:val="2"/>
        </w:numPr>
        <w:spacing w:line="25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General Business</w:t>
      </w:r>
      <w:r w:rsidDel="00000000" w:rsidR="00000000" w:rsidRPr="00000000">
        <w:rPr>
          <w:rtl w:val="0"/>
        </w:rPr>
      </w:r>
    </w:p>
    <w:p w:rsidR="00000000" w:rsidDel="00000000" w:rsidP="00000000" w:rsidRDefault="00000000" w:rsidRPr="00000000" w14:paraId="00000017">
      <w:pPr>
        <w:numPr>
          <w:ilvl w:val="1"/>
          <w:numId w:val="2"/>
        </w:numPr>
        <w:spacing w:line="25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Annual Presentations with City &amp; County Recap</w:t>
      </w:r>
    </w:p>
    <w:p w:rsidR="00000000" w:rsidDel="00000000" w:rsidP="00000000" w:rsidRDefault="00000000" w:rsidRPr="00000000" w14:paraId="00000018">
      <w:pPr>
        <w:numPr>
          <w:ilvl w:val="1"/>
          <w:numId w:val="2"/>
        </w:numPr>
        <w:spacing w:line="25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Policy Language Example Workgroups Report Out</w:t>
      </w:r>
    </w:p>
    <w:p w:rsidR="00000000" w:rsidDel="00000000" w:rsidP="00000000" w:rsidRDefault="00000000" w:rsidRPr="00000000" w14:paraId="00000019">
      <w:pPr>
        <w:numPr>
          <w:ilvl w:val="2"/>
          <w:numId w:val="2"/>
        </w:numPr>
        <w:shd w:fill="ffffff" w:val="clear"/>
        <w:spacing w:line="256"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222222"/>
          <w:u w:val="single"/>
          <w:rtl w:val="0"/>
        </w:rPr>
        <w:t xml:space="preserve">Estanga and Sutherland:</w:t>
      </w:r>
      <w:r w:rsidDel="00000000" w:rsidR="00000000" w:rsidRPr="00000000">
        <w:rPr>
          <w:rFonts w:ascii="Times New Roman" w:cs="Times New Roman" w:eastAsia="Times New Roman" w:hAnsi="Times New Roman"/>
          <w:color w:val="222222"/>
          <w:rtl w:val="0"/>
        </w:rPr>
        <w:t xml:space="preserve"> Expectant Mothers Parking </w:t>
      </w:r>
    </w:p>
    <w:p w:rsidR="00000000" w:rsidDel="00000000" w:rsidP="00000000" w:rsidRDefault="00000000" w:rsidRPr="00000000" w14:paraId="0000001A">
      <w:pPr>
        <w:numPr>
          <w:ilvl w:val="2"/>
          <w:numId w:val="2"/>
        </w:numPr>
        <w:shd w:fill="ffffff" w:val="clear"/>
        <w:spacing w:line="256"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222222"/>
          <w:u w:val="single"/>
          <w:rtl w:val="0"/>
        </w:rPr>
        <w:t xml:space="preserve">Meyer and Rodgers:</w:t>
      </w:r>
      <w:r w:rsidDel="00000000" w:rsidR="00000000" w:rsidRPr="00000000">
        <w:rPr>
          <w:rFonts w:ascii="Times New Roman" w:cs="Times New Roman" w:eastAsia="Times New Roman" w:hAnsi="Times New Roman"/>
          <w:color w:val="222222"/>
          <w:rtl w:val="0"/>
        </w:rPr>
        <w:t xml:space="preserve"> Public Transportation and Safety </w:t>
      </w:r>
    </w:p>
    <w:p w:rsidR="00000000" w:rsidDel="00000000" w:rsidP="00000000" w:rsidRDefault="00000000" w:rsidRPr="00000000" w14:paraId="0000001B">
      <w:pPr>
        <w:numPr>
          <w:ilvl w:val="2"/>
          <w:numId w:val="2"/>
        </w:numPr>
        <w:shd w:fill="ffffff" w:val="clear"/>
        <w:spacing w:line="256"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222222"/>
          <w:u w:val="single"/>
          <w:rtl w:val="0"/>
        </w:rPr>
        <w:t xml:space="preserve">Leighty and Williams-Walter:</w:t>
      </w:r>
      <w:r w:rsidDel="00000000" w:rsidR="00000000" w:rsidRPr="00000000">
        <w:rPr>
          <w:rFonts w:ascii="Times New Roman" w:cs="Times New Roman" w:eastAsia="Times New Roman" w:hAnsi="Times New Roman"/>
          <w:color w:val="222222"/>
          <w:rtl w:val="0"/>
        </w:rPr>
        <w:t xml:space="preserve"> Currently and Formerly Incarcerated Women</w:t>
      </w:r>
    </w:p>
    <w:p w:rsidR="00000000" w:rsidDel="00000000" w:rsidP="00000000" w:rsidRDefault="00000000" w:rsidRPr="00000000" w14:paraId="0000001C">
      <w:pPr>
        <w:numPr>
          <w:ilvl w:val="2"/>
          <w:numId w:val="2"/>
        </w:numPr>
        <w:shd w:fill="ffffff" w:val="clear"/>
        <w:spacing w:line="256"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222222"/>
          <w:u w:val="single"/>
          <w:rtl w:val="0"/>
        </w:rPr>
        <w:t xml:space="preserve">Pryor and Mandrell:</w:t>
      </w:r>
      <w:r w:rsidDel="00000000" w:rsidR="00000000" w:rsidRPr="00000000">
        <w:rPr>
          <w:rFonts w:ascii="Times New Roman" w:cs="Times New Roman" w:eastAsia="Times New Roman" w:hAnsi="Times New Roman"/>
          <w:color w:val="222222"/>
          <w:rtl w:val="0"/>
        </w:rPr>
        <w:t xml:space="preserve"> The Gender Wage Gap</w:t>
      </w:r>
    </w:p>
    <w:p w:rsidR="00000000" w:rsidDel="00000000" w:rsidP="00000000" w:rsidRDefault="00000000" w:rsidRPr="00000000" w14:paraId="0000001D">
      <w:pPr>
        <w:numPr>
          <w:ilvl w:val="2"/>
          <w:numId w:val="2"/>
        </w:numPr>
        <w:shd w:fill="ffffff" w:val="clear"/>
        <w:spacing w:line="256"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222222"/>
          <w:u w:val="single"/>
          <w:rtl w:val="0"/>
        </w:rPr>
        <w:t xml:space="preserve">Gilley and Forston:</w:t>
      </w:r>
      <w:r w:rsidDel="00000000" w:rsidR="00000000" w:rsidRPr="00000000">
        <w:rPr>
          <w:rFonts w:ascii="Times New Roman" w:cs="Times New Roman" w:eastAsia="Times New Roman" w:hAnsi="Times New Roman"/>
          <w:color w:val="222222"/>
          <w:rtl w:val="0"/>
        </w:rPr>
        <w:t xml:space="preserve"> Gender Based Violence</w:t>
      </w:r>
    </w:p>
    <w:p w:rsidR="00000000" w:rsidDel="00000000" w:rsidP="00000000" w:rsidRDefault="00000000" w:rsidRPr="00000000" w14:paraId="0000001E">
      <w:pPr>
        <w:numPr>
          <w:ilvl w:val="2"/>
          <w:numId w:val="2"/>
        </w:numPr>
        <w:shd w:fill="ffffff" w:val="clear"/>
        <w:spacing w:line="256"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222222"/>
          <w:u w:val="single"/>
          <w:rtl w:val="0"/>
        </w:rPr>
        <w:t xml:space="preserve">Gayle and Denny:</w:t>
      </w:r>
      <w:r w:rsidDel="00000000" w:rsidR="00000000" w:rsidRPr="00000000">
        <w:rPr>
          <w:rFonts w:ascii="Times New Roman" w:cs="Times New Roman" w:eastAsia="Times New Roman" w:hAnsi="Times New Roman"/>
          <w:color w:val="222222"/>
          <w:rtl w:val="0"/>
        </w:rPr>
        <w:t xml:space="preserve"> Shade in Public Spaces</w:t>
      </w:r>
    </w:p>
    <w:p w:rsidR="00000000" w:rsidDel="00000000" w:rsidP="00000000" w:rsidRDefault="00000000" w:rsidRPr="00000000" w14:paraId="0000001F">
      <w:pPr>
        <w:numPr>
          <w:ilvl w:val="2"/>
          <w:numId w:val="2"/>
        </w:numPr>
        <w:shd w:fill="ffffff" w:val="clear"/>
        <w:spacing w:line="256"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color w:val="222222"/>
          <w:u w:val="single"/>
          <w:rtl w:val="0"/>
        </w:rPr>
        <w:t xml:space="preserve">Bryant and Martin:</w:t>
      </w:r>
      <w:r w:rsidDel="00000000" w:rsidR="00000000" w:rsidRPr="00000000">
        <w:rPr>
          <w:rFonts w:ascii="Times New Roman" w:cs="Times New Roman" w:eastAsia="Times New Roman" w:hAnsi="Times New Roman"/>
          <w:color w:val="222222"/>
          <w:rtl w:val="0"/>
        </w:rPr>
        <w:t xml:space="preserve"> Key Components in Public Policy Writing</w:t>
      </w:r>
    </w:p>
    <w:p w:rsidR="00000000" w:rsidDel="00000000" w:rsidP="00000000" w:rsidRDefault="00000000" w:rsidRPr="00000000" w14:paraId="00000020">
      <w:pPr>
        <w:numPr>
          <w:ilvl w:val="1"/>
          <w:numId w:val="2"/>
        </w:numPr>
        <w:shd w:fill="ffffff" w:val="clear"/>
        <w:spacing w:line="256" w:lineRule="auto"/>
        <w:ind w:left="1440" w:hanging="360"/>
        <w:rPr>
          <w:rFonts w:ascii="Times New Roman" w:cs="Times New Roman" w:eastAsia="Times New Roman" w:hAnsi="Times New Roman"/>
        </w:rPr>
      </w:pPr>
      <w:hyperlink r:id="rId7">
        <w:r w:rsidDel="00000000" w:rsidR="00000000" w:rsidRPr="00000000">
          <w:rPr>
            <w:rFonts w:ascii="Times New Roman" w:cs="Times New Roman" w:eastAsia="Times New Roman" w:hAnsi="Times New Roman"/>
            <w:color w:val="1155cc"/>
            <w:u w:val="single"/>
            <w:rtl w:val="0"/>
          </w:rPr>
          <w:t xml:space="preserve">CCM</w:t>
        </w:r>
      </w:hyperlink>
      <w:r w:rsidDel="00000000" w:rsidR="00000000" w:rsidRPr="00000000">
        <w:rPr>
          <w:rFonts w:ascii="Times New Roman" w:cs="Times New Roman" w:eastAsia="Times New Roman" w:hAnsi="Times New Roman"/>
          <w:rtl w:val="0"/>
        </w:rPr>
        <w:t xml:space="preserve">, BFAB Businesses, &amp; MEC Collection Sites - Vice-Chair Bryant</w:t>
      </w:r>
    </w:p>
    <w:p w:rsidR="00000000" w:rsidDel="00000000" w:rsidP="00000000" w:rsidRDefault="00000000" w:rsidRPr="00000000" w14:paraId="00000021">
      <w:pPr>
        <w:numPr>
          <w:ilvl w:val="2"/>
          <w:numId w:val="2"/>
        </w:numPr>
        <w:shd w:fill="ffffff" w:val="clear"/>
        <w:spacing w:line="256"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CCM Recruitment</w:t>
      </w:r>
    </w:p>
    <w:p w:rsidR="00000000" w:rsidDel="00000000" w:rsidP="00000000" w:rsidRDefault="00000000" w:rsidRPr="00000000" w14:paraId="00000022">
      <w:pPr>
        <w:numPr>
          <w:ilvl w:val="2"/>
          <w:numId w:val="2"/>
        </w:numPr>
        <w:shd w:fill="ffffff" w:val="clear"/>
        <w:spacing w:line="256"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BFAB Tally Businesses Brainstorming </w:t>
      </w:r>
    </w:p>
    <w:p w:rsidR="00000000" w:rsidDel="00000000" w:rsidP="00000000" w:rsidRDefault="00000000" w:rsidRPr="00000000" w14:paraId="00000023">
      <w:pPr>
        <w:numPr>
          <w:ilvl w:val="2"/>
          <w:numId w:val="2"/>
        </w:numPr>
        <w:shd w:fill="ffffff" w:val="clear"/>
        <w:spacing w:line="256"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MEC Period Poverty Collection Sites Brainstorming</w:t>
      </w:r>
    </w:p>
    <w:p w:rsidR="00000000" w:rsidDel="00000000" w:rsidP="00000000" w:rsidRDefault="00000000" w:rsidRPr="00000000" w14:paraId="00000024">
      <w:pPr>
        <w:numPr>
          <w:ilvl w:val="0"/>
          <w:numId w:val="2"/>
        </w:numPr>
        <w:spacing w:line="25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CSWG Standing Committees - </w:t>
      </w:r>
      <w:r w:rsidDel="00000000" w:rsidR="00000000" w:rsidRPr="00000000">
        <w:rPr>
          <w:rFonts w:ascii="Times New Roman" w:cs="Times New Roman" w:eastAsia="Times New Roman" w:hAnsi="Times New Roman"/>
          <w:i w:val="1"/>
          <w:rtl w:val="0"/>
        </w:rPr>
        <w:t xml:space="preserve">See Meeting Packet For Committee Meeting Minutes</w:t>
      </w:r>
    </w:p>
    <w:p w:rsidR="00000000" w:rsidDel="00000000" w:rsidP="00000000" w:rsidRDefault="00000000" w:rsidRPr="00000000" w14:paraId="00000025">
      <w:pPr>
        <w:numPr>
          <w:ilvl w:val="1"/>
          <w:numId w:val="2"/>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Action Items or Input from Full Commission</w:t>
      </w:r>
    </w:p>
    <w:p w:rsidR="00000000" w:rsidDel="00000000" w:rsidP="00000000" w:rsidRDefault="00000000" w:rsidRPr="00000000" w14:paraId="00000026">
      <w:pPr>
        <w:numPr>
          <w:ilvl w:val="2"/>
          <w:numId w:val="2"/>
        </w:numPr>
        <w:spacing w:line="24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EDUC - GOTM Voting - Commissioner Gregory</w:t>
      </w:r>
    </w:p>
    <w:p w:rsidR="00000000" w:rsidDel="00000000" w:rsidP="00000000" w:rsidRDefault="00000000" w:rsidRPr="00000000" w14:paraId="00000027">
      <w:pPr>
        <w:numPr>
          <w:ilvl w:val="2"/>
          <w:numId w:val="2"/>
        </w:numPr>
        <w:spacing w:line="24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EEC - Recap of Parent Roundtable at Kids Inc. - Commissioner Pryor</w:t>
      </w:r>
    </w:p>
    <w:p w:rsidR="00000000" w:rsidDel="00000000" w:rsidP="00000000" w:rsidRDefault="00000000" w:rsidRPr="00000000" w14:paraId="00000028">
      <w:pPr>
        <w:numPr>
          <w:ilvl w:val="2"/>
          <w:numId w:val="2"/>
        </w:numPr>
        <w:spacing w:line="24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PEC - Elected Officials Meetings - Commissioner Martin &amp; Estanga</w:t>
      </w:r>
    </w:p>
    <w:p w:rsidR="00000000" w:rsidDel="00000000" w:rsidP="00000000" w:rsidRDefault="00000000" w:rsidRPr="00000000" w14:paraId="00000029">
      <w:pPr>
        <w:numPr>
          <w:ilvl w:val="2"/>
          <w:numId w:val="2"/>
        </w:numPr>
        <w:spacing w:line="24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VSC - CSWG Hosted STACPro Training - January 22, 2025</w:t>
      </w:r>
    </w:p>
    <w:p w:rsidR="00000000" w:rsidDel="00000000" w:rsidP="00000000" w:rsidRDefault="00000000" w:rsidRPr="00000000" w14:paraId="0000002A">
      <w:pPr>
        <w:numPr>
          <w:ilvl w:val="0"/>
          <w:numId w:val="2"/>
        </w:numPr>
        <w:spacing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CSWG Staff Report</w:t>
      </w:r>
      <w:r w:rsidDel="00000000" w:rsidR="00000000" w:rsidRPr="00000000">
        <w:rPr>
          <w:rtl w:val="0"/>
        </w:rPr>
      </w:r>
    </w:p>
    <w:p w:rsidR="00000000" w:rsidDel="00000000" w:rsidP="00000000" w:rsidRDefault="00000000" w:rsidRPr="00000000" w14:paraId="0000002B">
      <w:pPr>
        <w:numPr>
          <w:ilvl w:val="1"/>
          <w:numId w:val="2"/>
        </w:numPr>
        <w:spacing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Staffing Updates</w:t>
      </w:r>
    </w:p>
    <w:p w:rsidR="00000000" w:rsidDel="00000000" w:rsidP="00000000" w:rsidRDefault="00000000" w:rsidRPr="00000000" w14:paraId="0000002C">
      <w:pPr>
        <w:numPr>
          <w:ilvl w:val="2"/>
          <w:numId w:val="2"/>
        </w:numPr>
        <w:spacing w:line="24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MEC Period Poverty Community Wide Drive</w:t>
      </w:r>
    </w:p>
    <w:p w:rsidR="00000000" w:rsidDel="00000000" w:rsidP="00000000" w:rsidRDefault="00000000" w:rsidRPr="00000000" w14:paraId="0000002D">
      <w:pPr>
        <w:numPr>
          <w:ilvl w:val="2"/>
          <w:numId w:val="2"/>
        </w:numPr>
        <w:spacing w:line="24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Quarterly Attendance Records &amp; Volunteer Hours</w:t>
      </w:r>
    </w:p>
    <w:p w:rsidR="00000000" w:rsidDel="00000000" w:rsidP="00000000" w:rsidRDefault="00000000" w:rsidRPr="00000000" w14:paraId="0000002E">
      <w:pPr>
        <w:numPr>
          <w:ilvl w:val="0"/>
          <w:numId w:val="2"/>
        </w:numPr>
        <w:spacing w:line="25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Oasis Board Liaison Update</w:t>
      </w:r>
    </w:p>
    <w:p w:rsidR="00000000" w:rsidDel="00000000" w:rsidP="00000000" w:rsidRDefault="00000000" w:rsidRPr="00000000" w14:paraId="0000002F">
      <w:pPr>
        <w:numPr>
          <w:ilvl w:val="1"/>
          <w:numId w:val="2"/>
        </w:numPr>
        <w:spacing w:line="25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Trailblazer Dates and Nominations</w:t>
      </w:r>
    </w:p>
    <w:p w:rsidR="00000000" w:rsidDel="00000000" w:rsidP="00000000" w:rsidRDefault="00000000" w:rsidRPr="00000000" w14:paraId="00000030">
      <w:pPr>
        <w:numPr>
          <w:ilvl w:val="0"/>
          <w:numId w:val="2"/>
        </w:numPr>
        <w:spacing w:line="25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Miscellaneous</w:t>
      </w:r>
      <w:r w:rsidDel="00000000" w:rsidR="00000000" w:rsidRPr="00000000">
        <w:rPr>
          <w:rtl w:val="0"/>
        </w:rPr>
      </w:r>
    </w:p>
    <w:p w:rsidR="00000000" w:rsidDel="00000000" w:rsidP="00000000" w:rsidRDefault="00000000" w:rsidRPr="00000000" w14:paraId="00000031">
      <w:pPr>
        <w:numPr>
          <w:ilvl w:val="1"/>
          <w:numId w:val="2"/>
        </w:numPr>
        <w:spacing w:line="256"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Standing Action Items for 2024</w:t>
      </w:r>
    </w:p>
    <w:p w:rsidR="00000000" w:rsidDel="00000000" w:rsidP="00000000" w:rsidRDefault="00000000" w:rsidRPr="00000000" w14:paraId="00000032">
      <w:pPr>
        <w:numPr>
          <w:ilvl w:val="2"/>
          <w:numId w:val="2"/>
        </w:numPr>
        <w:spacing w:line="256"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DRL Articles - 1/month</w:t>
      </w:r>
    </w:p>
    <w:p w:rsidR="00000000" w:rsidDel="00000000" w:rsidP="00000000" w:rsidRDefault="00000000" w:rsidRPr="00000000" w14:paraId="00000033">
      <w:pPr>
        <w:numPr>
          <w:ilvl w:val="0"/>
          <w:numId w:val="2"/>
        </w:numPr>
        <w:spacing w:line="25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Commissioner Announcements</w:t>
      </w:r>
    </w:p>
    <w:p w:rsidR="00000000" w:rsidDel="00000000" w:rsidP="00000000" w:rsidRDefault="00000000" w:rsidRPr="00000000" w14:paraId="00000034">
      <w:pPr>
        <w:numPr>
          <w:ilvl w:val="0"/>
          <w:numId w:val="2"/>
        </w:numPr>
        <w:spacing w:line="256"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Adjournment</w:t>
      </w:r>
      <w:r w:rsidDel="00000000" w:rsidR="00000000" w:rsidRPr="00000000">
        <w:rPr>
          <w:rtl w:val="0"/>
        </w:rPr>
      </w:r>
    </w:p>
    <w:p w:rsidR="00000000" w:rsidDel="00000000" w:rsidP="00000000" w:rsidRDefault="00000000" w:rsidRPr="00000000" w14:paraId="00000035">
      <w:pPr>
        <w:spacing w:line="256"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Important Upcoming Meetings &amp; Events:</w:t>
      </w:r>
      <w:r w:rsidDel="00000000" w:rsidR="00000000" w:rsidRPr="00000000">
        <w:rPr>
          <w:rtl w:val="0"/>
        </w:rPr>
      </w:r>
    </w:p>
    <w:p w:rsidR="00000000" w:rsidDel="00000000" w:rsidP="00000000" w:rsidRDefault="00000000" w:rsidRPr="00000000" w14:paraId="00000036">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Oasis &amp; CSWG Offices Closed: Monday, Dec. 23, 2024 - Wednesday, Jan. 1, 2025</w:t>
      </w:r>
    </w:p>
    <w:p w:rsidR="00000000" w:rsidDel="00000000" w:rsidP="00000000" w:rsidRDefault="00000000" w:rsidRPr="00000000" w14:paraId="00000037">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 Meeting: Tuesday, Jan. 7, 2025 at 12:00pm - Zoom</w:t>
      </w:r>
    </w:p>
    <w:p w:rsidR="00000000" w:rsidDel="00000000" w:rsidP="00000000" w:rsidRDefault="00000000" w:rsidRPr="00000000" w14:paraId="00000038">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HDC Meeting: Thursday, Jan. 9, 2025 at 11:00am - Zoom</w:t>
      </w:r>
    </w:p>
    <w:p w:rsidR="00000000" w:rsidDel="00000000" w:rsidP="00000000" w:rsidRDefault="00000000" w:rsidRPr="00000000" w14:paraId="00000039">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ESC Meeting: Tuesday, Jan. 14, 2025 at 2:00pm - Zoom</w:t>
      </w:r>
      <w:r w:rsidDel="00000000" w:rsidR="00000000" w:rsidRPr="00000000">
        <w:rPr>
          <w:rtl w:val="0"/>
        </w:rPr>
      </w:r>
    </w:p>
    <w:p w:rsidR="00000000" w:rsidDel="00000000" w:rsidP="00000000" w:rsidRDefault="00000000" w:rsidRPr="00000000" w14:paraId="0000003A">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Tallahassee City Commission Retreat: Wednesday, Jan. 15, 2025 at 9:00am - Parkview</w:t>
      </w:r>
    </w:p>
    <w:p w:rsidR="00000000" w:rsidDel="00000000" w:rsidP="00000000" w:rsidRDefault="00000000" w:rsidRPr="00000000" w14:paraId="0000003B">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EEC Meeting: Wednesday, Jan. 15, 2025 at 12:00pm - Zoom</w:t>
      </w:r>
      <w:r w:rsidDel="00000000" w:rsidR="00000000" w:rsidRPr="00000000">
        <w:rPr>
          <w:rtl w:val="0"/>
        </w:rPr>
      </w:r>
    </w:p>
    <w:p w:rsidR="00000000" w:rsidDel="00000000" w:rsidP="00000000" w:rsidRDefault="00000000" w:rsidRPr="00000000" w14:paraId="0000003C">
      <w:pPr>
        <w:numPr>
          <w:ilvl w:val="0"/>
          <w:numId w:val="1"/>
        </w:numPr>
        <w:ind w:left="720" w:hanging="36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Tallahassee City Commission Meeting: Wednesday, Jan. 15, 2025 at 3:00pm - City Hall</w:t>
      </w:r>
    </w:p>
    <w:p w:rsidR="00000000" w:rsidDel="00000000" w:rsidP="00000000" w:rsidRDefault="00000000" w:rsidRPr="00000000" w14:paraId="0000003D">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CRA Board Meeting: Thursday, Jan. 16, 2025 at 9:30am - City Hall</w:t>
      </w:r>
    </w:p>
    <w:p w:rsidR="00000000" w:rsidDel="00000000" w:rsidP="00000000" w:rsidRDefault="00000000" w:rsidRPr="00000000" w14:paraId="0000003E">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Oasis &amp; CSWG Offices Closed: Monday, Jan. 20, 2025 - MLK Jr. Day</w:t>
      </w:r>
    </w:p>
    <w:p w:rsidR="00000000" w:rsidDel="00000000" w:rsidP="00000000" w:rsidRDefault="00000000" w:rsidRPr="00000000" w14:paraId="0000003F">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VSC Meeting: Tuesday, Jan. 21, 2025 at 1:00pm - Zoom</w:t>
      </w:r>
      <w:r w:rsidDel="00000000" w:rsidR="00000000" w:rsidRPr="00000000">
        <w:rPr>
          <w:rtl w:val="0"/>
        </w:rPr>
      </w:r>
    </w:p>
    <w:p w:rsidR="00000000" w:rsidDel="00000000" w:rsidP="00000000" w:rsidRDefault="00000000" w:rsidRPr="00000000" w14:paraId="00000040">
      <w:pPr>
        <w:numPr>
          <w:ilvl w:val="0"/>
          <w:numId w:val="1"/>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OBC Meeting: Tuesday, Jan. 21, 2025 at 5:30pm - LCS Bloxham Building - PENDING</w:t>
      </w:r>
    </w:p>
    <w:p w:rsidR="00000000" w:rsidDel="00000000" w:rsidP="00000000" w:rsidRDefault="00000000" w:rsidRPr="00000000" w14:paraId="00000041">
      <w:pPr>
        <w:numPr>
          <w:ilvl w:val="0"/>
          <w:numId w:val="1"/>
        </w:numPr>
        <w:ind w:left="720" w:hanging="36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STACPRO Training &amp; Lunch: Wednesday, Jan. 22, 2025 at 11:30am - LCS Safety Room</w:t>
      </w:r>
    </w:p>
    <w:p w:rsidR="00000000" w:rsidDel="00000000" w:rsidP="00000000" w:rsidRDefault="00000000" w:rsidRPr="00000000" w14:paraId="00000042">
      <w:pPr>
        <w:numPr>
          <w:ilvl w:val="0"/>
          <w:numId w:val="1"/>
        </w:numPr>
        <w:ind w:left="720" w:hanging="36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sz w:val="24"/>
          <w:szCs w:val="24"/>
          <w:rtl w:val="0"/>
        </w:rPr>
        <w:t xml:space="preserve">Leon County Commission Retreat: Monday, Jan. 27, 2025 at 9:00am - Courthouse</w:t>
      </w:r>
    </w:p>
    <w:p w:rsidR="00000000" w:rsidDel="00000000" w:rsidP="00000000" w:rsidRDefault="00000000" w:rsidRPr="00000000" w14:paraId="00000043">
      <w:pPr>
        <w:numPr>
          <w:ilvl w:val="0"/>
          <w:numId w:val="1"/>
        </w:numPr>
        <w:ind w:left="720" w:hanging="360"/>
        <w:rPr>
          <w:rFonts w:ascii="Times New Roman" w:cs="Times New Roman" w:eastAsia="Times New Roman" w:hAnsi="Times New Roman"/>
          <w:b w:val="1"/>
          <w:i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Leon County Commission Meeting: Tuesday, Jan. 28, 2025 at 3:00am - Courthouse</w:t>
      </w:r>
      <w:r w:rsidDel="00000000" w:rsidR="00000000" w:rsidRPr="00000000">
        <w:rPr>
          <w:rtl w:val="0"/>
        </w:rPr>
      </w:r>
    </w:p>
    <w:p w:rsidR="00000000" w:rsidDel="00000000" w:rsidP="00000000" w:rsidRDefault="00000000" w:rsidRPr="00000000" w14:paraId="00000044">
      <w:pPr>
        <w:numPr>
          <w:ilvl w:val="0"/>
          <w:numId w:val="1"/>
        </w:numPr>
        <w:ind w:left="720" w:hanging="36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Community Wide Period Poverty Collection: Friday, Jan. 31, 2025 from 7:30am-5:00pm</w:t>
      </w:r>
    </w:p>
    <w:p w:rsidR="00000000" w:rsidDel="00000000" w:rsidP="00000000" w:rsidRDefault="00000000" w:rsidRPr="00000000" w14:paraId="00000045">
      <w:pPr>
        <w:numPr>
          <w:ilvl w:val="0"/>
          <w:numId w:val="1"/>
        </w:numPr>
        <w:ind w:left="720" w:hanging="36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Full Commission Meeting: Friday, Jan. 31, 2025 at 11:30am - Care Point</w:t>
      </w:r>
      <w:r w:rsidDel="00000000" w:rsidR="00000000" w:rsidRPr="00000000">
        <w:rPr>
          <w:rtl w:val="0"/>
        </w:rPr>
      </w:r>
    </w:p>
    <w:sectPr>
      <w:headerReference r:id="rId8" w:type="default"/>
      <w:type w:val="nextPage"/>
      <w:pgSz w:h="15840" w:w="12240" w:orient="portrait"/>
      <w:pgMar w:bottom="720" w:top="360" w:left="144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upperRoman"/>
      <w:lvlText w:val="%1."/>
      <w:lvlJc w:val="right"/>
      <w:pPr>
        <w:ind w:left="720" w:hanging="360"/>
      </w:pPr>
      <w:rPr>
        <w:rFonts w:ascii="Arial" w:cs="Arial" w:eastAsia="Arial" w:hAnsi="Arial"/>
        <w:b w:val="1"/>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cs.google.com/document/d/1fhK2bJ38NEPxV2ME4XLoi738YqnyRZLCFHhxaqe73xY/edit?usp=sharing" TargetMode="External"/><Relationship Id="rId7" Type="http://schemas.openxmlformats.org/officeDocument/2006/relationships/hyperlink" Target="https://docs.google.com/document/u/0/d/1HWa_xdlKJsqUUzpjn8XukQ0v9vSAt91LCp9qCFi0LGc/edit"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