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Tallahassee-Leon County Commission on the Status of Women and Girls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Violence &amp; Safety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Tuesday, February 18th, 2025, at 1:00pm </w:t>
      </w:r>
    </w:p>
    <w:p w:rsidR="00000000" w:rsidDel="00000000" w:rsidP="00000000" w:rsidRDefault="00000000" w:rsidRPr="00000000" w14:paraId="00000004">
      <w:pPr>
        <w:spacing w:after="20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Location: Zoom</w:t>
      </w:r>
    </w:p>
    <w:p w:rsidR="00000000" w:rsidDel="00000000" w:rsidP="00000000" w:rsidRDefault="00000000" w:rsidRPr="00000000" w14:paraId="00000005">
      <w:pPr>
        <w:shd w:fill="ffffff" w:val="clear"/>
        <w:spacing w:after="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mission of the Violence and Safety Committee is to identify and promote initiatives that lead women and girls to feel and be safe in their homes, workplaces, and public spaces.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20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 </w:t>
      </w:r>
      <w:r w:rsidDel="00000000" w:rsidR="00000000" w:rsidRPr="00000000">
        <w:rPr>
          <w:rFonts w:ascii="Times New Roman" w:cs="Times New Roman" w:eastAsia="Times New Roman" w:hAnsi="Times New Roman"/>
          <w:i w:val="1"/>
          <w:sz w:val="24"/>
          <w:szCs w:val="24"/>
          <w:rtl w:val="0"/>
        </w:rPr>
        <w:t xml:space="preserve">(Speakers are asked to limit comments to 3 minutes per agenda item and identify what agenda item they are speaking to.)</w:t>
      </w:r>
    </w:p>
    <w:p w:rsidR="00000000" w:rsidDel="00000000" w:rsidP="00000000" w:rsidRDefault="00000000" w:rsidRPr="00000000" w14:paraId="00000009">
      <w:pPr>
        <w:spacing w:after="2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January Committee Meeting Minutes</w:t>
      </w: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Action Items</w:t>
      </w:r>
      <w:r w:rsidDel="00000000" w:rsidR="00000000" w:rsidRPr="00000000">
        <w:rPr>
          <w:rtl w:val="0"/>
        </w:rPr>
      </w:r>
    </w:p>
    <w:p w:rsidR="00000000" w:rsidDel="00000000" w:rsidP="00000000" w:rsidRDefault="00000000" w:rsidRPr="00000000" w14:paraId="0000000F">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 Intervention and STACPro Training Outreach to W&amp;G Organizations</w:t>
      </w:r>
    </w:p>
    <w:p w:rsidR="00000000" w:rsidDel="00000000" w:rsidP="00000000" w:rsidRDefault="00000000" w:rsidRPr="00000000" w14:paraId="00000010">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Updates on Outreach Efforts</w:t>
      </w:r>
    </w:p>
    <w:p w:rsidR="00000000" w:rsidDel="00000000" w:rsidP="00000000" w:rsidRDefault="00000000" w:rsidRPr="00000000" w14:paraId="00000011">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Next Steps</w:t>
      </w:r>
    </w:p>
    <w:p w:rsidR="00000000" w:rsidDel="00000000" w:rsidP="00000000" w:rsidRDefault="00000000" w:rsidRPr="00000000" w14:paraId="00000012">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3">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with the VSC Priorities </w:t>
      </w:r>
    </w:p>
    <w:p w:rsidR="00000000" w:rsidDel="00000000" w:rsidP="00000000" w:rsidRDefault="00000000" w:rsidRPr="00000000" w14:paraId="00000014">
      <w:pPr>
        <w:numPr>
          <w:ilvl w:val="3"/>
          <w:numId w:val="1"/>
        </w:numPr>
        <w:spacing w:line="240" w:lineRule="auto"/>
        <w:ind w:left="288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City of Tallahassee</w:t>
        </w:r>
      </w:hyperlink>
      <w:r w:rsidDel="00000000" w:rsidR="00000000" w:rsidRPr="00000000">
        <w:rPr>
          <w:rFonts w:ascii="Times New Roman" w:cs="Times New Roman" w:eastAsia="Times New Roman" w:hAnsi="Times New Roman"/>
          <w:sz w:val="24"/>
          <w:szCs w:val="24"/>
          <w:rtl w:val="0"/>
        </w:rPr>
        <w:t xml:space="preserve"> (Pgs. 7-9)</w:t>
      </w:r>
    </w:p>
    <w:p w:rsidR="00000000" w:rsidDel="00000000" w:rsidP="00000000" w:rsidRDefault="00000000" w:rsidRPr="00000000" w14:paraId="00000015">
      <w:pPr>
        <w:numPr>
          <w:ilvl w:val="3"/>
          <w:numId w:val="1"/>
        </w:numPr>
        <w:spacing w:line="240" w:lineRule="auto"/>
        <w:ind w:left="288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Leon County</w:t>
        </w:r>
      </w:hyperlink>
      <w:r w:rsidDel="00000000" w:rsidR="00000000" w:rsidRPr="00000000">
        <w:rPr>
          <w:rFonts w:ascii="Times New Roman" w:cs="Times New Roman" w:eastAsia="Times New Roman" w:hAnsi="Times New Roman"/>
          <w:sz w:val="24"/>
          <w:szCs w:val="24"/>
          <w:rtl w:val="0"/>
        </w:rPr>
        <w:t xml:space="preserve"> (Pg. 19)</w:t>
      </w:r>
    </w:p>
    <w:p w:rsidR="00000000" w:rsidDel="00000000" w:rsidP="00000000" w:rsidRDefault="00000000" w:rsidRPr="00000000" w14:paraId="00000016">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and Partnerships</w:t>
      </w:r>
    </w:p>
    <w:p w:rsidR="00000000" w:rsidDel="00000000" w:rsidP="00000000" w:rsidRDefault="00000000" w:rsidRPr="00000000" w14:paraId="00000017">
      <w:pPr>
        <w:numPr>
          <w:ilvl w:val="3"/>
          <w:numId w:val="1"/>
        </w:numPr>
        <w:spacing w:line="240" w:lineRule="auto"/>
        <w:ind w:left="288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Training Collaboration with STAC</w:t>
        </w:r>
      </w:hyperlink>
      <w:r w:rsidDel="00000000" w:rsidR="00000000" w:rsidRPr="00000000">
        <w:rPr>
          <w:rFonts w:ascii="Times New Roman" w:cs="Times New Roman" w:eastAsia="Times New Roman" w:hAnsi="Times New Roman"/>
          <w:sz w:val="24"/>
          <w:szCs w:val="24"/>
          <w:rtl w:val="0"/>
        </w:rPr>
        <w:t xml:space="preserve"> - February 27th</w:t>
      </w:r>
    </w:p>
    <w:p w:rsidR="00000000" w:rsidDel="00000000" w:rsidP="00000000" w:rsidRDefault="00000000" w:rsidRPr="00000000" w14:paraId="00000018">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Recap of the </w:t>
      </w:r>
      <w:hyperlink r:id="rId9">
        <w:r w:rsidDel="00000000" w:rsidR="00000000" w:rsidRPr="00000000">
          <w:rPr>
            <w:rFonts w:ascii="Times New Roman" w:cs="Times New Roman" w:eastAsia="Times New Roman" w:hAnsi="Times New Roman"/>
            <w:color w:val="1155cc"/>
            <w:sz w:val="24"/>
            <w:szCs w:val="24"/>
            <w:u w:val="single"/>
            <w:rtl w:val="0"/>
          </w:rPr>
          <w:t xml:space="preserve">STAC Imagine Freedom Fundraiser</w:t>
        </w:r>
      </w:hyperlink>
      <w:r w:rsidDel="00000000" w:rsidR="00000000" w:rsidRPr="00000000">
        <w:rPr>
          <w:rtl w:val="0"/>
        </w:rPr>
      </w:r>
    </w:p>
    <w:p w:rsidR="00000000" w:rsidDel="00000000" w:rsidP="00000000" w:rsidRDefault="00000000" w:rsidRPr="00000000" w14:paraId="00000019">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TPD Citizen’s and Youth Advisory Councils</w:t>
      </w:r>
    </w:p>
    <w:p w:rsidR="00000000" w:rsidDel="00000000" w:rsidP="00000000" w:rsidRDefault="00000000" w:rsidRPr="00000000" w14:paraId="0000001A">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Reconnecting with TPD - Commissioner Gayle</w:t>
      </w:r>
    </w:p>
    <w:p w:rsidR="00000000" w:rsidDel="00000000" w:rsidP="00000000" w:rsidRDefault="00000000" w:rsidRPr="00000000" w14:paraId="0000001B">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Overflow Topics from 23-24</w:t>
      </w:r>
    </w:p>
    <w:p w:rsidR="00000000" w:rsidDel="00000000" w:rsidP="00000000" w:rsidRDefault="00000000" w:rsidRPr="00000000" w14:paraId="0000001C">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Violence and Intersectionality with Women</w:t>
      </w:r>
    </w:p>
    <w:p w:rsidR="00000000" w:rsidDel="00000000" w:rsidP="00000000" w:rsidRDefault="00000000" w:rsidRPr="00000000" w14:paraId="0000001D">
      <w:pPr>
        <w:numPr>
          <w:ilvl w:val="4"/>
          <w:numId w:val="1"/>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Collaboration with PACE, Success Academy and Second Chance - CCM Crisna Logan</w:t>
      </w:r>
    </w:p>
    <w:p w:rsidR="00000000" w:rsidDel="00000000" w:rsidP="00000000" w:rsidRDefault="00000000" w:rsidRPr="00000000" w14:paraId="0000001E">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F">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p>
    <w:p w:rsidR="00000000" w:rsidDel="00000000" w:rsidP="00000000" w:rsidRDefault="00000000" w:rsidRPr="00000000" w14:paraId="00000020">
      <w:pPr>
        <w:numPr>
          <w:ilvl w:val="4"/>
          <w:numId w:val="1"/>
        </w:numPr>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CSWG Lunch &amp; STACPro Training: Thursday, Feb. 27th at 11:30am - LCSB Offices </w:t>
      </w:r>
      <w:hyperlink r:id="rId10">
        <w:r w:rsidDel="00000000" w:rsidR="00000000" w:rsidRPr="00000000">
          <w:rPr>
            <w:rFonts w:ascii="Times New Roman" w:cs="Times New Roman" w:eastAsia="Times New Roman" w:hAnsi="Times New Roman"/>
            <w:b w:val="1"/>
            <w:color w:val="1155cc"/>
            <w:sz w:val="24"/>
            <w:szCs w:val="24"/>
            <w:highlight w:val="yellow"/>
            <w:u w:val="single"/>
            <w:rtl w:val="0"/>
          </w:rPr>
          <w:t xml:space="preserve">REGISTER HERE</w:t>
        </w:r>
      </w:hyperlink>
      <w:r w:rsidDel="00000000" w:rsidR="00000000" w:rsidRPr="00000000">
        <w:rPr>
          <w:rtl w:val="0"/>
        </w:rPr>
      </w:r>
    </w:p>
    <w:p w:rsidR="00000000" w:rsidDel="00000000" w:rsidP="00000000" w:rsidRDefault="00000000" w:rsidRPr="00000000" w14:paraId="00000021">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w:t>
      </w:r>
      <w:hyperlink r:id="rId11">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r w:rsidDel="00000000" w:rsidR="00000000" w:rsidRPr="00000000">
        <w:rPr>
          <w:rtl w:val="0"/>
        </w:rPr>
      </w:r>
    </w:p>
    <w:p w:rsidR="00000000" w:rsidDel="00000000" w:rsidP="00000000" w:rsidRDefault="00000000" w:rsidRPr="00000000" w14:paraId="00000022">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 New CCMs or W&amp;G Organizations</w:t>
      </w:r>
    </w:p>
    <w:p w:rsidR="00000000" w:rsidDel="00000000" w:rsidP="00000000" w:rsidRDefault="00000000" w:rsidRPr="00000000" w14:paraId="00000023">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24">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Miscellaneous</w:t>
      </w:r>
    </w:p>
    <w:p w:rsidR="00000000" w:rsidDel="00000000" w:rsidP="00000000" w:rsidRDefault="00000000" w:rsidRPr="00000000" w14:paraId="00000025">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6">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January Volunteer Hours</w:t>
      </w:r>
      <w:r w:rsidDel="00000000" w:rsidR="00000000" w:rsidRPr="00000000">
        <w:rPr>
          <w:rtl w:val="0"/>
        </w:rPr>
      </w:r>
    </w:p>
    <w:p w:rsidR="00000000" w:rsidDel="00000000" w:rsidP="00000000" w:rsidRDefault="00000000" w:rsidRPr="00000000" w14:paraId="00000027">
      <w:pPr>
        <w:numPr>
          <w:ilvl w:val="1"/>
          <w:numId w:val="1"/>
        </w:numPr>
        <w:spacing w:after="20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r w:rsidDel="00000000" w:rsidR="00000000" w:rsidRPr="00000000">
        <w:rPr>
          <w:rtl w:val="0"/>
        </w:rPr>
      </w:r>
    </w:p>
    <w:p w:rsidR="00000000" w:rsidDel="00000000" w:rsidP="00000000" w:rsidRDefault="00000000" w:rsidRPr="00000000" w14:paraId="00000028">
      <w:pPr>
        <w:spacing w:after="20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Upcoming Meetings &amp; Events:</w:t>
      </w:r>
      <w:r w:rsidDel="00000000" w:rsidR="00000000" w:rsidRPr="00000000">
        <w:rPr>
          <w:rtl w:val="0"/>
        </w:rPr>
      </w:r>
    </w:p>
    <w:p w:rsidR="00000000" w:rsidDel="00000000" w:rsidP="00000000" w:rsidRDefault="00000000" w:rsidRPr="00000000" w14:paraId="0000002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BOCC Comprehensive Plan Update: Tuesday, Feb. 25th at 2:00pm - County Courthouse</w:t>
      </w:r>
    </w:p>
    <w:p w:rsidR="00000000" w:rsidDel="00000000" w:rsidP="00000000" w:rsidRDefault="00000000" w:rsidRPr="00000000" w14:paraId="0000002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BOCC Southside Action Plan Workshop: Tuesday, Feb. 25th at 3:00pm - County Courthouse</w:t>
      </w:r>
    </w:p>
    <w:p w:rsidR="00000000" w:rsidDel="00000000" w:rsidP="00000000" w:rsidRDefault="00000000" w:rsidRPr="00000000" w14:paraId="0000002B">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OBC Meeting: Tuesday, Feb. 25th at 5:30pm - Oasis</w:t>
      </w:r>
      <w:r w:rsidDel="00000000" w:rsidR="00000000" w:rsidRPr="00000000">
        <w:rPr>
          <w:rtl w:val="0"/>
        </w:rPr>
      </w:r>
    </w:p>
    <w:p w:rsidR="00000000" w:rsidDel="00000000" w:rsidP="00000000" w:rsidRDefault="00000000" w:rsidRPr="00000000" w14:paraId="0000002C">
      <w:pPr>
        <w:numPr>
          <w:ilvl w:val="0"/>
          <w:numId w:val="2"/>
        </w:numPr>
        <w:ind w:left="72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LCSB Meeting: Tuesday, Feb. 25th at 6:00pm - Aquilina Howell Center</w:t>
      </w:r>
    </w:p>
    <w:p w:rsidR="00000000" w:rsidDel="00000000" w:rsidP="00000000" w:rsidRDefault="00000000" w:rsidRPr="00000000" w14:paraId="0000002D">
      <w:pPr>
        <w:numPr>
          <w:ilvl w:val="0"/>
          <w:numId w:val="2"/>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CSWG Lunch &amp; STACPro Training: Thursday, Feb. 27th at 11:30am - LCSB Offices </w:t>
      </w:r>
      <w:hyperlink r:id="rId12">
        <w:r w:rsidDel="00000000" w:rsidR="00000000" w:rsidRPr="00000000">
          <w:rPr>
            <w:rFonts w:ascii="Times New Roman" w:cs="Times New Roman" w:eastAsia="Times New Roman" w:hAnsi="Times New Roman"/>
            <w:b w:val="1"/>
            <w:color w:val="1155cc"/>
            <w:sz w:val="24"/>
            <w:szCs w:val="24"/>
            <w:highlight w:val="yellow"/>
            <w:u w:val="single"/>
            <w:rtl w:val="0"/>
          </w:rPr>
          <w:t xml:space="preserve">REGISTER HERE</w:t>
        </w:r>
      </w:hyperlink>
      <w:r w:rsidDel="00000000" w:rsidR="00000000" w:rsidRPr="00000000">
        <w:rPr>
          <w:rtl w:val="0"/>
        </w:rPr>
      </w:r>
    </w:p>
    <w:p w:rsidR="00000000" w:rsidDel="00000000" w:rsidP="00000000" w:rsidRDefault="00000000" w:rsidRPr="00000000" w14:paraId="0000002E">
      <w:pPr>
        <w:numPr>
          <w:ilvl w:val="0"/>
          <w:numId w:val="2"/>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Feb. 28th at 11:30am - Care Point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eVs-EpwBVEBBucOsmgIjJnQ0clB7hVoV/edit?usp=sharing&amp;ouid=109732576666054165951&amp;rtpof=true&amp;sd=true" TargetMode="External"/><Relationship Id="rId10"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12"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9" Type="http://schemas.openxmlformats.org/officeDocument/2006/relationships/hyperlink" Target="https://surviveandthriveadvocacy.org/imagine-freedom-2025/" TargetMode="External"/><Relationship Id="rId5" Type="http://schemas.openxmlformats.org/officeDocument/2006/relationships/styles" Target="styles.xml"/><Relationship Id="rId6" Type="http://schemas.openxmlformats.org/officeDocument/2006/relationships/hyperlink" Target="https://www.talgov.com/uploads/public/documents/cityleadership/2024-COTStrategicPlan.pdf" TargetMode="External"/><Relationship Id="rId7" Type="http://schemas.openxmlformats.org/officeDocument/2006/relationships/hyperlink" Target="https://cms.leoncountyfl.gov/Portals/0/DeptFiles/CMR/Docs/StrategicPlan.pdf" TargetMode="External"/><Relationship Id="rId8" Type="http://schemas.openxmlformats.org/officeDocument/2006/relationships/hyperlink" Target="https://allevents.in/tallahassee/cswg-hosted-stacpro-training-and-lunch/200027686703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