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June 17th, 2025, at 1:00pm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0" w:before="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May Committee Meeting Minutes</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&amp; STACPro Training Outreach</w:t>
      </w:r>
    </w:p>
    <w:p w:rsidR="00000000" w:rsidDel="00000000" w:rsidP="00000000" w:rsidRDefault="00000000" w:rsidRPr="00000000" w14:paraId="00000010">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Commissioners</w:t>
      </w:r>
    </w:p>
    <w:p w:rsidR="00000000" w:rsidDel="00000000" w:rsidP="00000000" w:rsidRDefault="00000000" w:rsidRPr="00000000" w14:paraId="00000011">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CCMs</w:t>
      </w:r>
    </w:p>
    <w:p w:rsidR="00000000" w:rsidDel="00000000" w:rsidP="00000000" w:rsidRDefault="00000000" w:rsidRPr="00000000" w14:paraId="00000012">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from Mayor Dailey’s Office</w:t>
      </w:r>
    </w:p>
    <w:p w:rsidR="00000000" w:rsidDel="00000000" w:rsidP="00000000" w:rsidRDefault="00000000" w:rsidRPr="00000000" w14:paraId="00000013">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 of Radio Interview with Robin Hassler-Thompson - Commissioner Mandrell</w:t>
      </w:r>
    </w:p>
    <w:p w:rsidR="00000000" w:rsidDel="00000000" w:rsidP="00000000" w:rsidRDefault="00000000" w:rsidRPr="00000000" w14:paraId="00000014">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5">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6">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7">
      <w:pPr>
        <w:numPr>
          <w:ilvl w:val="4"/>
          <w:numId w:val="3"/>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PACE and Success/Second Chance</w:t>
      </w:r>
    </w:p>
    <w:p w:rsidR="00000000" w:rsidDel="00000000" w:rsidP="00000000" w:rsidRDefault="00000000" w:rsidRPr="00000000" w14:paraId="00000018">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9">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TPD Youth Roundtable</w:t>
      </w:r>
    </w:p>
    <w:p w:rsidR="00000000" w:rsidDel="00000000" w:rsidP="00000000" w:rsidRDefault="00000000" w:rsidRPr="00000000" w14:paraId="0000001A">
      <w:pPr>
        <w:numPr>
          <w:ilvl w:val="2"/>
          <w:numId w:val="3"/>
        </w:numPr>
        <w:spacing w:line="240" w:lineRule="auto"/>
        <w:ind w:left="2160" w:hanging="360"/>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Digital Dashboard Indicators and Data Collection</w:t>
        </w:r>
      </w:hyperlink>
      <w:r w:rsidDel="00000000" w:rsidR="00000000" w:rsidRPr="00000000">
        <w:rPr>
          <w:rtl w:val="0"/>
        </w:rPr>
      </w:r>
    </w:p>
    <w:p w:rsidR="00000000" w:rsidDel="00000000" w:rsidP="00000000" w:rsidRDefault="00000000" w:rsidRPr="00000000" w14:paraId="0000001B">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C">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D">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&amp; July </w:t>
      </w:r>
      <w:hyperlink r:id="rId7">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1E">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1F">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0">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r w:rsidDel="00000000" w:rsidR="00000000" w:rsidRPr="00000000">
        <w:rPr>
          <w:rtl w:val="0"/>
        </w:rPr>
      </w:r>
    </w:p>
    <w:p w:rsidR="00000000" w:rsidDel="00000000" w:rsidP="00000000" w:rsidRDefault="00000000" w:rsidRPr="00000000" w14:paraId="00000021">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 June 19th and 25th</w:t>
      </w:r>
    </w:p>
    <w:p w:rsidR="00000000" w:rsidDel="00000000" w:rsidP="00000000" w:rsidRDefault="00000000" w:rsidRPr="00000000" w14:paraId="00000022">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 - Director Shumate</w:t>
      </w:r>
    </w:p>
    <w:p w:rsidR="00000000" w:rsidDel="00000000" w:rsidP="00000000" w:rsidRDefault="00000000" w:rsidRPr="00000000" w14:paraId="00000023">
      <w:pPr>
        <w:numPr>
          <w:ilvl w:val="2"/>
          <w:numId w:val="3"/>
        </w:numPr>
        <w:spacing w:line="240" w:lineRule="auto"/>
        <w:ind w:left="216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9">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4">
      <w:pPr>
        <w:numPr>
          <w:ilvl w:val="2"/>
          <w:numId w:val="3"/>
        </w:numPr>
        <w:spacing w:line="240" w:lineRule="auto"/>
        <w:ind w:left="216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May Volunteer Hours - </w:t>
      </w:r>
      <w:r w:rsidDel="00000000" w:rsidR="00000000" w:rsidRPr="00000000">
        <w:rPr>
          <w:rFonts w:ascii="Times New Roman" w:cs="Times New Roman" w:eastAsia="Times New Roman" w:hAnsi="Times New Roman"/>
          <w:i w:val="1"/>
          <w:sz w:val="24"/>
          <w:szCs w:val="24"/>
          <w:rtl w:val="0"/>
        </w:rPr>
        <w:t xml:space="preserve">Please Report in the Chat</w:t>
      </w:r>
    </w:p>
    <w:p w:rsidR="00000000" w:rsidDel="00000000" w:rsidP="00000000" w:rsidRDefault="00000000" w:rsidRPr="00000000" w14:paraId="00000027">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8">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 Meeting in July</w:t>
      </w:r>
    </w:p>
    <w:p w:rsidR="00000000" w:rsidDel="00000000" w:rsidP="00000000" w:rsidRDefault="00000000" w:rsidRPr="00000000" w14:paraId="00000029">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VSC Meeting: Tues., August 19th, 2025 at 1:00pm - Zoom</w:t>
      </w:r>
    </w:p>
    <w:p w:rsidR="00000000" w:rsidDel="00000000" w:rsidP="00000000" w:rsidRDefault="00000000" w:rsidRPr="00000000" w14:paraId="0000002A">
      <w:pPr>
        <w:spacing w:line="240" w:lineRule="auto"/>
        <w:ind w:left="144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2B">
      <w:pPr>
        <w:spacing w:after="200" w:line="256" w:lineRule="auto"/>
        <w:ind w:left="3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C">
      <w:pPr>
        <w:spacing w:line="256" w:lineRule="auto"/>
        <w:ind w:right="-72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D">
      <w:pPr>
        <w:spacing w:line="256"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E">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Thursday, June 19th at 12:00pm - Zoom</w:t>
      </w:r>
    </w:p>
    <w:p w:rsidR="00000000" w:rsidDel="00000000" w:rsidP="00000000" w:rsidRDefault="00000000" w:rsidRPr="00000000" w14:paraId="0000002F">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Community Food Distribution Event: THIS Saturday, June 21st from 10:30am -12:30pm</w:t>
      </w:r>
    </w:p>
    <w:p w:rsidR="00000000" w:rsidDel="00000000" w:rsidP="00000000" w:rsidRDefault="00000000" w:rsidRPr="00000000" w14:paraId="00000030">
      <w:pPr>
        <w:ind w:right="-72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ACE/Lively Technical College: 526 Appleyard Drive</w:t>
      </w:r>
    </w:p>
    <w:p w:rsidR="00000000" w:rsidDel="00000000" w:rsidP="00000000" w:rsidRDefault="00000000" w:rsidRPr="00000000" w14:paraId="00000031">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C3 Networking Event: Tuesday, June 24th at 8:30am - CSC of Leon County</w:t>
      </w:r>
    </w:p>
    <w:p w:rsidR="00000000" w:rsidDel="00000000" w:rsidP="00000000" w:rsidRDefault="00000000" w:rsidRPr="00000000" w14:paraId="00000032">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Wednesday, June 25th at 12:00pm - Zoom</w:t>
      </w:r>
    </w:p>
    <w:p w:rsidR="00000000" w:rsidDel="00000000" w:rsidP="00000000" w:rsidRDefault="00000000" w:rsidRPr="00000000" w14:paraId="00000033">
      <w:pPr>
        <w:numPr>
          <w:ilvl w:val="0"/>
          <w:numId w:val="1"/>
        </w:numPr>
        <w:ind w:left="720" w:righ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June 27th at 11:30am - Care Point</w:t>
      </w:r>
    </w:p>
    <w:p w:rsidR="00000000" w:rsidDel="00000000" w:rsidP="00000000" w:rsidRDefault="00000000" w:rsidRPr="00000000" w14:paraId="00000034">
      <w:pPr>
        <w:numPr>
          <w:ilvl w:val="0"/>
          <w:numId w:val="1"/>
        </w:numPr>
        <w:ind w:left="720" w:righ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CAHS Bowling for Babies</w:t>
        </w:r>
      </w:hyperlink>
      <w:r w:rsidDel="00000000" w:rsidR="00000000" w:rsidRPr="00000000">
        <w:rPr>
          <w:rFonts w:ascii="Times New Roman" w:cs="Times New Roman" w:eastAsia="Times New Roman" w:hAnsi="Times New Roman"/>
          <w:sz w:val="24"/>
          <w:szCs w:val="24"/>
          <w:rtl w:val="0"/>
        </w:rPr>
        <w:t xml:space="preserve"> - Saturday, June 28th from 10:00am-12:00pm - Capital Lanes</w:t>
      </w:r>
    </w:p>
    <w:p w:rsidR="00000000" w:rsidDel="00000000" w:rsidP="00000000" w:rsidRDefault="00000000" w:rsidRPr="00000000" w14:paraId="00000035">
      <w:pPr>
        <w:numPr>
          <w:ilvl w:val="0"/>
          <w:numId w:val="1"/>
        </w:numPr>
        <w:ind w:left="720" w:righ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TLH Reckoning vs. Pensacola Academy</w:t>
        </w:r>
      </w:hyperlink>
      <w:r w:rsidDel="00000000" w:rsidR="00000000" w:rsidRPr="00000000">
        <w:rPr>
          <w:rFonts w:ascii="Times New Roman" w:cs="Times New Roman" w:eastAsia="Times New Roman" w:hAnsi="Times New Roman"/>
          <w:sz w:val="24"/>
          <w:szCs w:val="24"/>
          <w:rtl w:val="0"/>
        </w:rPr>
        <w:t xml:space="preserve">: Saturday, June 28th at 12:30pm - Gene Cox Stadium </w:t>
      </w:r>
    </w:p>
    <w:p w:rsidR="00000000" w:rsidDel="00000000" w:rsidP="00000000" w:rsidRDefault="00000000" w:rsidRPr="00000000" w14:paraId="00000036">
      <w:pPr>
        <w:numPr>
          <w:ilvl w:val="0"/>
          <w:numId w:val="1"/>
        </w:numPr>
        <w:ind w:left="720" w:right="-720" w:hanging="360"/>
        <w:rPr>
          <w:rFonts w:ascii="Times New Roman" w:cs="Times New Roman" w:eastAsia="Times New Roman" w:hAnsi="Times New Roman"/>
          <w:b w:val="1"/>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TLH Reckoning vs. FTL UTD FC</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Saturday, June 28th at 5:00pm - Gene Cox Stadium</w:t>
      </w:r>
    </w:p>
    <w:p w:rsidR="00000000" w:rsidDel="00000000" w:rsidP="00000000" w:rsidRDefault="00000000" w:rsidRPr="00000000" w14:paraId="00000037">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July 8th at 3:00pm - County Courthouse</w:t>
      </w:r>
    </w:p>
    <w:p w:rsidR="00000000" w:rsidDel="00000000" w:rsidP="00000000" w:rsidRDefault="00000000" w:rsidRPr="00000000" w14:paraId="00000038">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 CSWG STANDING COMMITTEE &amp; FULL COMMISSION MEETINGS IN JULY</w:t>
      </w:r>
    </w:p>
    <w:p w:rsidR="00000000" w:rsidDel="00000000" w:rsidP="00000000" w:rsidRDefault="00000000" w:rsidRPr="00000000" w14:paraId="00000039">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Tuesday, August 5th, 2025 at 12:00pm - Zoom</w:t>
      </w:r>
    </w:p>
    <w:p w:rsidR="00000000" w:rsidDel="00000000" w:rsidP="00000000" w:rsidRDefault="00000000" w:rsidRPr="00000000" w14:paraId="0000003A">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Wednesday, August 6th at 12:00pm - Zoom</w:t>
      </w:r>
    </w:p>
    <w:p w:rsidR="00000000" w:rsidDel="00000000" w:rsidP="00000000" w:rsidRDefault="00000000" w:rsidRPr="00000000" w14:paraId="0000003B">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August 7th at 11:00am - Zoom</w:t>
      </w:r>
    </w:p>
    <w:p w:rsidR="00000000" w:rsidDel="00000000" w:rsidP="00000000" w:rsidRDefault="00000000" w:rsidRPr="00000000" w14:paraId="0000003C">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August 12th at 2:00pm - Zoom</w:t>
      </w:r>
    </w:p>
    <w:p w:rsidR="00000000" w:rsidDel="00000000" w:rsidP="00000000" w:rsidRDefault="00000000" w:rsidRPr="00000000" w14:paraId="0000003D">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August 13th at 12:00pm - Zoom</w:t>
      </w:r>
    </w:p>
    <w:p w:rsidR="00000000" w:rsidDel="00000000" w:rsidP="00000000" w:rsidRDefault="00000000" w:rsidRPr="00000000" w14:paraId="0000003E">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OBC Meeting: Monday, August 18th at 5:30pm - TBD</w:t>
      </w:r>
    </w:p>
    <w:p w:rsidR="00000000" w:rsidDel="00000000" w:rsidP="00000000" w:rsidRDefault="00000000" w:rsidRPr="00000000" w14:paraId="0000003F">
      <w:pPr>
        <w:numPr>
          <w:ilvl w:val="0"/>
          <w:numId w:val="1"/>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August 19th at 1:00pm - Zoom</w:t>
      </w:r>
    </w:p>
    <w:p w:rsidR="00000000" w:rsidDel="00000000" w:rsidP="00000000" w:rsidRDefault="00000000" w:rsidRPr="00000000" w14:paraId="00000040">
      <w:pPr>
        <w:numPr>
          <w:ilvl w:val="0"/>
          <w:numId w:val="1"/>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August 30th at 11:30am - Care Point</w:t>
      </w:r>
      <w:r w:rsidDel="00000000" w:rsidR="00000000" w:rsidRPr="00000000">
        <w:rPr>
          <w:rtl w:val="0"/>
        </w:rPr>
      </w:r>
    </w:p>
    <w:p w:rsidR="00000000" w:rsidDel="00000000" w:rsidP="00000000" w:rsidRDefault="00000000" w:rsidRPr="00000000" w14:paraId="00000041">
      <w:pPr>
        <w:numPr>
          <w:ilvl w:val="0"/>
          <w:numId w:val="2"/>
        </w:numPr>
        <w:ind w:left="72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b w:val="1"/>
          <w:sz w:val="23"/>
          <w:szCs w:val="23"/>
        </w:rPr>
      </w:pPr>
      <w:r w:rsidDel="00000000" w:rsidR="00000000" w:rsidRPr="00000000">
        <w:rPr>
          <w:rtl w:val="0"/>
        </w:rPr>
      </w:r>
    </w:p>
    <w:sectPr>
      <w:headerReference r:id="rId14" w:type="default"/>
      <w:pgSz w:h="15840" w:w="12240" w:orient="portrait"/>
      <w:pgMar w:bottom="108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pitalareahealthystart.org/bowling-for-babies/" TargetMode="External"/><Relationship Id="rId10" Type="http://schemas.openxmlformats.org/officeDocument/2006/relationships/hyperlink" Target="https://forms.gle/T1rr4UzTSJt2v4WH6" TargetMode="External"/><Relationship Id="rId13" Type="http://schemas.openxmlformats.org/officeDocument/2006/relationships/hyperlink" Target="https://app.soccerstub.com/events/tlh-reckoning-062825" TargetMode="External"/><Relationship Id="rId12" Type="http://schemas.openxmlformats.org/officeDocument/2006/relationships/hyperlink" Target="https://app.soccerstub.com/events/tlhreckoning-0628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ghttobe.org/upcoming-free-training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19dj9FEytTUetC0qbAwUUdQVAoo0MRc1ggFoFKGzb9c/edit?usp=sharing" TargetMode="External"/><Relationship Id="rId7" Type="http://schemas.openxmlformats.org/officeDocument/2006/relationships/hyperlink" Target="https://docs.google.com/spreadsheets/d/1eVs-EpwBVEBBucOsmgIjJnQ0clB7hVoV/edit?usp=sharing&amp;ouid=109732576666054165951&amp;rtpof=true&amp;sd=true" TargetMode="External"/><Relationship Id="rId8" Type="http://schemas.openxmlformats.org/officeDocument/2006/relationships/hyperlink" Target="https://stacp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